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4382.xml.htm"/>
      <w:bookmarkStart w:id="1" w:name="kswkform4_17913243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Simon Barry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IMMUNITYBIO,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3530 JOHN HOPKINS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ImmunityBio,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3"/>
        <w:gridCol w:w="783"/>
        <w:gridCol w:w="606"/>
        <w:gridCol w:w="342"/>
        <w:gridCol w:w="913"/>
        <w:gridCol w:w="429"/>
        <w:gridCol w:w="984"/>
        <w:gridCol w:w="1255"/>
        <w:gridCol w:w="972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10.7504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2,777,788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18,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share price of an aggregate total of 25,000 shares sold in the price range of $10.665 to $10.78 by the Reporting Person. The Reporting Person undertakes to provide upon request by the Commission staff, ImmunityBio, Inc. (the "Issuer")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LoScalzo,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47994" TargetMode="External"/><Relationship Id="rId5" Type="http://schemas.openxmlformats.org/officeDocument/2006/relationships/hyperlink" Target="http://www.sec.gov/cgi-bin/browse-edgar?action=getcompany&amp;CIK=0001326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653</Words>
  <Characters>3529</Characters>
  <CharactersWithSpaces>4113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